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Verdana" w:hAnsi="Verdana" w:cs="Verdana"/>
        </w:rPr>
      </w:pPr>
    </w:p>
    <w:tbl>
      <w:tblPr>
        <w:tblStyle w:val="11"/>
        <w:tblW w:w="9801" w:type="dxa"/>
        <w:tblInd w:w="6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3128"/>
        <w:gridCol w:w="1408"/>
        <w:gridCol w:w="4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«Ульяновскоблводоканал»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4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Инструмент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4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HAnsi" w:hAnsiTheme="minorHAnsi"/>
              </w:rPr>
            </w:pPr>
          </w:p>
        </w:tc>
      </w:tr>
    </w:tbl>
    <w:p>
      <w:pPr>
        <w:ind w:right="-234"/>
        <w:rPr>
          <w:rFonts w:ascii="Arial" w:hAnsi="Arial" w:cs="Arial"/>
          <w:sz w:val="20"/>
          <w:szCs w:val="20"/>
        </w:rPr>
      </w:pPr>
    </w:p>
    <w:p>
      <w:pPr>
        <w:ind w:left="567" w:right="-23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: </w:t>
      </w:r>
      <w:r>
        <w:rPr>
          <w:rFonts w:eastAsia="Times New Roman"/>
          <w:color w:val="000000"/>
          <w:sz w:val="20"/>
          <w:szCs w:val="20"/>
          <w:lang w:eastAsia="ru-RU"/>
        </w:rPr>
        <w:t>Насос плунжерный НП-28а</w:t>
      </w:r>
    </w:p>
    <w:tbl>
      <w:tblPr>
        <w:tblStyle w:val="11"/>
        <w:tblW w:w="9892" w:type="dxa"/>
        <w:tblInd w:w="6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13"/>
        <w:gridCol w:w="1702"/>
        <w:gridCol w:w="33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ascii="Arial" w:hAnsi="Arial" w:cs="Arial"/>
                <w:b/>
                <w:sz w:val="20"/>
                <w:szCs w:val="20"/>
              </w:rPr>
              <w:t>ПАРАМЕТРЫ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t>Производительность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м3/ч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От 28 до 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Полный напор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МПа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0,3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Высота всасывания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м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Диаметр плунжера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мм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230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Наибольший ход плунжера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мм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150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Число плунжеров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Шт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1.7</w:t>
            </w:r>
          </w:p>
        </w:tc>
        <w:tc>
          <w:tcPr>
            <w:tcW w:w="4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Мощность электро двигателя</w:t>
            </w:r>
            <w:r>
              <w:rPr>
                <w:lang w:val="ru-RU"/>
              </w:rPr>
              <w:t>, не более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r>
              <w:t>Квт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5,5</w:t>
            </w: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tbl>
      <w:tblPr>
        <w:tblStyle w:val="11"/>
        <w:tblW w:w="9801" w:type="dxa"/>
        <w:tblInd w:w="6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80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 ответственного:</w:t>
            </w:r>
          </w:p>
        </w:tc>
        <w:tc>
          <w:tcPr>
            <w:tcW w:w="8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ascii="Arial" w:hAnsi="Arial" w:cs="Arial"/>
                <w:sz w:val="20"/>
                <w:szCs w:val="20"/>
              </w:rPr>
              <w:t>Малышев А.С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8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ascii="Arial" w:hAnsi="Arial" w:cs="Arial"/>
                <w:sz w:val="20"/>
                <w:szCs w:val="20"/>
              </w:rPr>
              <w:t>Начальник участка "Городские очистные сооружения"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Телефон / Факс:</w:t>
            </w:r>
          </w:p>
        </w:tc>
        <w:tc>
          <w:tcPr>
            <w:tcW w:w="8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8-917-059-27-99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Helv" w:hAnsi="Helv" w:eastAsia="Helv" w:cs="Helv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8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Theme="minorHAnsi" w:hAnsiTheme="minorHAnsi"/>
                <w:lang w:val="en-US"/>
              </w:rPr>
            </w:pPr>
            <w:r>
              <w:rPr>
                <w:rFonts w:ascii="Helv" w:hAnsi="Helv" w:cs="Helv"/>
                <w:sz w:val="18"/>
                <w:szCs w:val="18"/>
                <w:lang w:val="en-US"/>
              </w:rPr>
              <w:t>Amalyshev@ulcomsys.ru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8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Технический директор:</w:t>
            </w:r>
          </w:p>
        </w:tc>
        <w:tc>
          <w:tcPr>
            <w:tcW w:w="80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  <w:szCs w:val="20"/>
              </w:rPr>
              <w:t>Хорошилов В.Е.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80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footnotePr>
        <w:pos w:val="beneathText"/>
      </w:footnotePr>
      <w:pgSz w:w="11906" w:h="16838"/>
      <w:pgMar w:top="1134" w:right="204" w:bottom="776" w:left="1134" w:header="709" w:footer="720" w:gutter="0"/>
      <w:cols w:space="720" w:num="1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Helv">
    <w:altName w:val="Helvetica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lang w:eastAsia="ru-RU"/>
      </w:rPr>
    </w:pPr>
    <w:r>
      <w:rPr>
        <w:lang w:eastAsia="ru-RU"/>
      </w:rPr>
      <w:drawing>
        <wp:anchor distT="0" distB="0" distL="114935" distR="114935" simplePos="0" relativeHeight="251658240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3470" cy="578485"/>
          <wp:effectExtent l="19050" t="0" r="0" b="0"/>
          <wp:wrapTight wrapText="bothSides">
            <wp:wrapPolygon>
              <wp:start x="-376" y="0"/>
              <wp:lineTo x="-376" y="20628"/>
              <wp:lineTo x="21449" y="20628"/>
              <wp:lineTo x="21449" y="0"/>
              <wp:lineTo x="-376" y="0"/>
            </wp:wrapPolygon>
          </wp:wrapTight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Изображение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3470" cy="57848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doNotValidateAgainstSchema/>
  <w:doNotDemarcateInvalidXml/>
  <w:footnotePr>
    <w:pos w:val="beneathText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8D"/>
    <w:rsid w:val="001610BD"/>
    <w:rsid w:val="001E1996"/>
    <w:rsid w:val="00272D2A"/>
    <w:rsid w:val="003961B4"/>
    <w:rsid w:val="00412E8D"/>
    <w:rsid w:val="004B70F5"/>
    <w:rsid w:val="00546E41"/>
    <w:rsid w:val="00691564"/>
    <w:rsid w:val="006A4CA9"/>
    <w:rsid w:val="006F09A2"/>
    <w:rsid w:val="00874D1A"/>
    <w:rsid w:val="008C06EA"/>
    <w:rsid w:val="009B0D30"/>
    <w:rsid w:val="00B40AFC"/>
    <w:rsid w:val="00B71B28"/>
    <w:rsid w:val="00DE1529"/>
    <w:rsid w:val="00DE285D"/>
    <w:rsid w:val="00E10318"/>
    <w:rsid w:val="00E84D96"/>
    <w:rsid w:val="00F858C9"/>
    <w:rsid w:val="00FA6132"/>
    <w:rsid w:val="3F117049"/>
    <w:rsid w:val="450532FE"/>
    <w:rsid w:val="6EB33B3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6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68" w:semiHidden="0" w:name="header"/>
    <w:lsdException w:qFormat="1" w:unhideWhenUsed="0" w:uiPriority="67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67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67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68" w:semiHidden="0" w:name="Hyperlink"/>
    <w:lsdException w:unhideWhenUsed="0" w:uiPriority="0" w:semiHidden="0" w:name="FollowedHyperlink"/>
    <w:lsdException w:qFormat="1" w:unhideWhenUsed="0" w:uiPriority="67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67"/>
    <w:pPr>
      <w:suppressAutoHyphens/>
    </w:pPr>
    <w:rPr>
      <w:rFonts w:ascii="Times New Roman" w:hAnsi="Times New Roman" w:eastAsia="SimSun" w:cs="Times New Roman"/>
      <w:sz w:val="24"/>
      <w:szCs w:val="24"/>
      <w:lang w:val="ru-RU" w:eastAsia="ar-SA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uiPriority w:val="0"/>
    <w:rPr>
      <w:rFonts w:ascii="Tahoma" w:hAnsi="Tahoma" w:cs="Tahoma"/>
      <w:sz w:val="16"/>
      <w:szCs w:val="16"/>
    </w:rPr>
  </w:style>
  <w:style w:type="paragraph" w:styleId="3">
    <w:name w:val="header"/>
    <w:basedOn w:val="1"/>
    <w:qFormat/>
    <w:uiPriority w:val="68"/>
    <w:pPr>
      <w:tabs>
        <w:tab w:val="center" w:pos="4677"/>
        <w:tab w:val="right" w:pos="9355"/>
      </w:tabs>
    </w:pPr>
  </w:style>
  <w:style w:type="paragraph" w:styleId="4">
    <w:name w:val="Body Text"/>
    <w:basedOn w:val="1"/>
    <w:qFormat/>
    <w:uiPriority w:val="67"/>
    <w:pPr>
      <w:spacing w:after="120"/>
    </w:pPr>
  </w:style>
  <w:style w:type="paragraph" w:styleId="5">
    <w:name w:val="footer"/>
    <w:basedOn w:val="1"/>
    <w:qFormat/>
    <w:uiPriority w:val="67"/>
    <w:pPr>
      <w:tabs>
        <w:tab w:val="center" w:pos="4677"/>
        <w:tab w:val="right" w:pos="9355"/>
      </w:tabs>
    </w:pPr>
  </w:style>
  <w:style w:type="paragraph" w:styleId="6">
    <w:name w:val="List"/>
    <w:basedOn w:val="4"/>
    <w:qFormat/>
    <w:uiPriority w:val="67"/>
    <w:rPr>
      <w:rFonts w:cs="Arial"/>
    </w:rPr>
  </w:style>
  <w:style w:type="paragraph" w:styleId="7">
    <w:name w:val="Normal (Web)"/>
    <w:basedOn w:val="1"/>
    <w:unhideWhenUsed/>
    <w:uiPriority w:val="99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styleId="9">
    <w:name w:val="Hyperlink"/>
    <w:uiPriority w:val="68"/>
    <w:rPr>
      <w:color w:val="0000FF"/>
      <w:u w:val="single"/>
    </w:rPr>
  </w:style>
  <w:style w:type="character" w:styleId="10">
    <w:name w:val="Strong"/>
    <w:qFormat/>
    <w:uiPriority w:val="67"/>
    <w:rPr>
      <w:b/>
      <w:bCs/>
    </w:rPr>
  </w:style>
  <w:style w:type="character" w:customStyle="1" w:styleId="12">
    <w:name w:val="Основной шрифт абзаца11"/>
    <w:uiPriority w:val="67"/>
  </w:style>
  <w:style w:type="character" w:customStyle="1" w:styleId="13">
    <w:name w:val="Основной шрифт абзаца1"/>
    <w:qFormat/>
    <w:uiPriority w:val="67"/>
  </w:style>
  <w:style w:type="paragraph" w:customStyle="1" w:styleId="14">
    <w:name w:val="Заголовок"/>
    <w:basedOn w:val="1"/>
    <w:next w:val="4"/>
    <w:qFormat/>
    <w:uiPriority w:val="67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customStyle="1" w:styleId="15">
    <w:name w:val="Название11"/>
    <w:basedOn w:val="1"/>
    <w:qFormat/>
    <w:uiPriority w:val="67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1"/>
    <w:basedOn w:val="1"/>
    <w:uiPriority w:val="67"/>
    <w:pPr>
      <w:suppressLineNumbers/>
    </w:pPr>
    <w:rPr>
      <w:rFonts w:cs="Arial"/>
    </w:rPr>
  </w:style>
  <w:style w:type="paragraph" w:customStyle="1" w:styleId="17">
    <w:name w:val="Название1"/>
    <w:basedOn w:val="1"/>
    <w:qFormat/>
    <w:uiPriority w:val="67"/>
    <w:pPr>
      <w:suppressLineNumbers/>
      <w:spacing w:before="120" w:after="120"/>
    </w:pPr>
    <w:rPr>
      <w:rFonts w:cs="Arial"/>
      <w:i/>
      <w:iCs/>
    </w:rPr>
  </w:style>
  <w:style w:type="paragraph" w:customStyle="1" w:styleId="18">
    <w:name w:val="Указатель1"/>
    <w:basedOn w:val="1"/>
    <w:qFormat/>
    <w:uiPriority w:val="67"/>
    <w:pPr>
      <w:suppressLineNumbers/>
    </w:pPr>
    <w:rPr>
      <w:rFonts w:cs="Arial"/>
    </w:rPr>
  </w:style>
  <w:style w:type="paragraph" w:customStyle="1" w:styleId="19">
    <w:name w:val="Обычный (веб)1"/>
    <w:basedOn w:val="1"/>
    <w:qFormat/>
    <w:uiPriority w:val="68"/>
    <w:pPr>
      <w:spacing w:before="280" w:after="280"/>
    </w:pPr>
  </w:style>
  <w:style w:type="paragraph" w:customStyle="1" w:styleId="20">
    <w:name w:val="Текст выноски1"/>
    <w:basedOn w:val="1"/>
    <w:uiPriority w:val="67"/>
    <w:rPr>
      <w:rFonts w:ascii="Tahoma" w:hAnsi="Tahoma" w:cs="Tahoma"/>
      <w:sz w:val="16"/>
      <w:szCs w:val="16"/>
    </w:rPr>
  </w:style>
  <w:style w:type="paragraph" w:customStyle="1" w:styleId="21">
    <w:name w:val="Default"/>
    <w:qFormat/>
    <w:uiPriority w:val="6"/>
    <w:pPr>
      <w:suppressAutoHyphens/>
      <w:autoSpaceDE w:val="0"/>
    </w:pPr>
    <w:rPr>
      <w:rFonts w:ascii="Times New Roman" w:hAnsi="Times New Roman" w:eastAsia="SimSun" w:cs="Times New Roman"/>
      <w:color w:val="000000"/>
      <w:sz w:val="24"/>
      <w:szCs w:val="24"/>
      <w:lang w:val="ru-RU" w:eastAsia="ar-SA" w:bidi="ar-SA"/>
    </w:rPr>
  </w:style>
  <w:style w:type="paragraph" w:customStyle="1" w:styleId="22">
    <w:name w:val="Содержимое таблицы"/>
    <w:basedOn w:val="1"/>
    <w:qFormat/>
    <w:uiPriority w:val="67"/>
    <w:pPr>
      <w:suppressLineNumbers/>
    </w:pPr>
  </w:style>
  <w:style w:type="paragraph" w:customStyle="1" w:styleId="23">
    <w:name w:val="Заголовок таблицы"/>
    <w:basedOn w:val="22"/>
    <w:qFormat/>
    <w:uiPriority w:val="67"/>
    <w:pPr>
      <w:jc w:val="center"/>
    </w:pPr>
    <w:rPr>
      <w:b/>
      <w:bCs/>
    </w:rPr>
  </w:style>
  <w:style w:type="character" w:customStyle="1" w:styleId="24">
    <w:name w:val="Текст выноски Знак"/>
    <w:basedOn w:val="8"/>
    <w:link w:val="2"/>
    <w:qFormat/>
    <w:uiPriority w:val="0"/>
    <w:rPr>
      <w:rFonts w:ascii="Tahoma" w:hAnsi="Tahoma" w:eastAsia="SimSun" w:cs="Tahoma"/>
      <w:sz w:val="16"/>
      <w:szCs w:val="16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599</Characters>
  <Lines>4</Lines>
  <Paragraphs>1</Paragraphs>
  <TotalTime>0</TotalTime>
  <ScaleCrop>false</ScaleCrop>
  <LinksUpToDate>false</LinksUpToDate>
  <CharactersWithSpaces>702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2022-11-25T06:56:00Z</dcterms:created>
  <dc:creator>Kingsoft Corporation</dc:creator>
  <cp:lastModifiedBy>Engener</cp:lastModifiedBy>
  <cp:lastPrinted>2022-02-01T06:00:00Z</cp:lastPrinted>
  <dcterms:modified xsi:type="dcterms:W3CDTF">2022-12-01T04:35:44Z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